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附件1：</w:t>
      </w:r>
    </w:p>
    <w:p w:rsidR="00B9658F" w:rsidRDefault="00B9658F" w:rsidP="00B9658F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征集活动注意事项</w:t>
      </w:r>
    </w:p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推荐品牌项目所在团组织应满足以下标准：</w:t>
      </w:r>
    </w:p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（一）</w:t>
      </w:r>
      <w:proofErr w:type="gramStart"/>
      <w:r>
        <w:rPr>
          <w:rFonts w:ascii="仿宋_GB2312" w:eastAsia="仿宋_GB2312" w:hint="eastAsia"/>
          <w:sz w:val="30"/>
          <w:szCs w:val="30"/>
        </w:rPr>
        <w:t>引领力</w:t>
      </w:r>
      <w:proofErr w:type="gramEnd"/>
      <w:r>
        <w:rPr>
          <w:rFonts w:ascii="仿宋_GB2312" w:eastAsia="仿宋_GB2312" w:hint="eastAsia"/>
          <w:sz w:val="30"/>
          <w:szCs w:val="30"/>
        </w:rPr>
        <w:t>强。干部队伍自身建设强，工作手段、载体、方式丰富，有效影响和凝聚区域内全体青年，得到党政支持、青年满意、社会好评。</w:t>
      </w:r>
    </w:p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（二）组织力强。团组织覆盖面广，枢纽作用发挥充分，有效联系、影响辖区内各类青年社团、青年自组织。</w:t>
      </w:r>
    </w:p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（三）服务力强。充分发挥统筹、协调联络的功能，有效</w:t>
      </w:r>
      <w:proofErr w:type="gramStart"/>
      <w:r>
        <w:rPr>
          <w:rFonts w:ascii="仿宋_GB2312" w:eastAsia="仿宋_GB2312" w:hint="eastAsia"/>
          <w:sz w:val="30"/>
          <w:szCs w:val="30"/>
        </w:rPr>
        <w:t>整合团</w:t>
      </w:r>
      <w:proofErr w:type="gramEnd"/>
      <w:r>
        <w:rPr>
          <w:rFonts w:ascii="仿宋_GB2312" w:eastAsia="仿宋_GB2312" w:hint="eastAsia"/>
          <w:sz w:val="30"/>
          <w:szCs w:val="30"/>
        </w:rPr>
        <w:t>内外阵地和资源，为区域内青少年的学习、生活、工作提供实实在在的便利，切实服务广大青少年的成才发展。</w:t>
      </w:r>
    </w:p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（四）贡献度大。紧密围绕党政中心工作，主动承接相关任务，积极引导和带领广大青少年参与区域建设，服务保障重大活动和地区社会和谐稳定。</w:t>
      </w:r>
    </w:p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有下列情形之一的,不得推荐参评:</w:t>
      </w:r>
    </w:p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（一）近2年内团组织或负责人被党组织、上级团组织给予组织处理或者纪律处分的;</w:t>
      </w:r>
    </w:p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（二）近2年内有违背社会主义道德或者公序良</w:t>
      </w:r>
      <w:proofErr w:type="gramStart"/>
      <w:r>
        <w:rPr>
          <w:rFonts w:ascii="仿宋_GB2312" w:eastAsia="仿宋_GB2312" w:hint="eastAsia"/>
          <w:sz w:val="30"/>
          <w:szCs w:val="30"/>
        </w:rPr>
        <w:t>俗行为</w:t>
      </w:r>
      <w:proofErr w:type="gramEnd"/>
      <w:r>
        <w:rPr>
          <w:rFonts w:ascii="仿宋_GB2312" w:eastAsia="仿宋_GB2312" w:hint="eastAsia"/>
          <w:sz w:val="30"/>
          <w:szCs w:val="30"/>
        </w:rPr>
        <w:t>造成不良社会影响的;</w:t>
      </w:r>
    </w:p>
    <w:p w:rsidR="00B9658F" w:rsidRDefault="00B9658F" w:rsidP="00B9658F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（三）近2年内单位或者个人有违法违纪行为受到处罚并在影响期之内,或者正在被执法执纪部门调查处理的;</w:t>
      </w:r>
    </w:p>
    <w:p w:rsidR="00B9658F" w:rsidRDefault="00B9658F" w:rsidP="00B9658F">
      <w:pPr>
        <w:spacing w:line="560" w:lineRule="exact"/>
        <w:ind w:firstLineChars="200" w:firstLine="600"/>
      </w:pPr>
      <w:r>
        <w:rPr>
          <w:rFonts w:ascii="仿宋_GB2312" w:eastAsia="仿宋_GB2312" w:hint="eastAsia"/>
          <w:sz w:val="30"/>
          <w:szCs w:val="30"/>
        </w:rPr>
        <w:t>（四）基础工作薄弱,团组织长期不换届、不配齐团干部、不开展推优入党,落实共青团改革、“全团带队”责任和全团重点工作不力的。</w:t>
      </w:r>
      <w:bookmarkStart w:id="0" w:name="_GoBack"/>
      <w:bookmarkEnd w:id="0"/>
    </w:p>
    <w:sectPr w:rsidR="00B9658F">
      <w:footerReference w:type="even" r:id="rId6"/>
      <w:footerReference w:type="default" r:id="rId7"/>
      <w:pgSz w:w="11906" w:h="16838"/>
      <w:pgMar w:top="1440" w:right="1800" w:bottom="1440" w:left="1800" w:header="851" w:footer="141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91E" w:rsidRDefault="006E591E" w:rsidP="00B9658F">
      <w:r>
        <w:separator/>
      </w:r>
    </w:p>
  </w:endnote>
  <w:endnote w:type="continuationSeparator" w:id="0">
    <w:p w:rsidR="006E591E" w:rsidRDefault="006E591E" w:rsidP="00B96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1A2" w:rsidRDefault="006E59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C51A2" w:rsidRDefault="006E59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宋体" w:eastAsia="宋体" w:hAnsi="宋体"/>
        <w:sz w:val="28"/>
        <w:szCs w:val="28"/>
      </w:rPr>
      <w:id w:val="-438915857"/>
    </w:sdtPr>
    <w:sdtEndPr/>
    <w:sdtContent>
      <w:p w:rsidR="002C51A2" w:rsidRDefault="006E591E">
        <w:pPr>
          <w:pStyle w:val="a5"/>
          <w:jc w:val="center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B9658F" w:rsidRPr="00B9658F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B9658F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91E" w:rsidRDefault="006E591E" w:rsidP="00B9658F">
      <w:r>
        <w:separator/>
      </w:r>
    </w:p>
  </w:footnote>
  <w:footnote w:type="continuationSeparator" w:id="0">
    <w:p w:rsidR="006E591E" w:rsidRDefault="006E591E" w:rsidP="00B96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FC6"/>
    <w:rsid w:val="006E591E"/>
    <w:rsid w:val="00B9658F"/>
    <w:rsid w:val="00C42FC6"/>
    <w:rsid w:val="00D5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AC776E"/>
  <w15:chartTrackingRefBased/>
  <w15:docId w15:val="{F34DCA8E-F192-4F51-814B-2294E17C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58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65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65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658F"/>
    <w:rPr>
      <w:sz w:val="18"/>
      <w:szCs w:val="18"/>
    </w:rPr>
  </w:style>
  <w:style w:type="character" w:styleId="a7">
    <w:name w:val="page number"/>
    <w:basedOn w:val="a0"/>
    <w:rsid w:val="00B9658F"/>
  </w:style>
  <w:style w:type="character" w:styleId="a8">
    <w:name w:val="Hyperlink"/>
    <w:basedOn w:val="a0"/>
    <w:uiPriority w:val="99"/>
    <w:unhideWhenUsed/>
    <w:qFormat/>
    <w:rsid w:val="00B965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2023-04-12T02:37:00Z</dcterms:created>
  <dcterms:modified xsi:type="dcterms:W3CDTF">2023-04-12T02:37:00Z</dcterms:modified>
</cp:coreProperties>
</file>